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2F" w:rsidRDefault="002A38EB">
      <w:pPr>
        <w:spacing w:before="80" w:line="221" w:lineRule="auto"/>
        <w:ind w:left="3170"/>
        <w:outlineLvl w:val="0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4"/>
          <w:sz w:val="40"/>
          <w:szCs w:val="40"/>
          <w:lang w:eastAsia="zh-CN"/>
        </w:rPr>
        <w:t>西南财经大学</w:t>
      </w:r>
    </w:p>
    <w:p w:rsidR="00AC4E2F" w:rsidRDefault="002B7D24">
      <w:pPr>
        <w:spacing w:before="17" w:line="221" w:lineRule="auto"/>
        <w:ind w:left="952"/>
        <w:outlineLvl w:val="1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1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-1"/>
          <w:sz w:val="40"/>
          <w:szCs w:val="40"/>
          <w:lang w:eastAsia="zh-CN"/>
        </w:rPr>
        <w:t>6</w:t>
      </w:r>
      <w:r w:rsidR="002A38EB">
        <w:rPr>
          <w:rFonts w:ascii="黑体" w:eastAsia="黑体" w:hAnsi="黑体" w:cs="黑体"/>
          <w:spacing w:val="-1"/>
          <w:sz w:val="40"/>
          <w:szCs w:val="40"/>
          <w:lang w:eastAsia="zh-CN"/>
        </w:rPr>
        <w:t>年研究生复试费网上缴费操作说明</w:t>
      </w:r>
    </w:p>
    <w:p w:rsidR="00AC4E2F" w:rsidRDefault="00AC4E2F">
      <w:pPr>
        <w:spacing w:line="327" w:lineRule="auto"/>
        <w:rPr>
          <w:lang w:eastAsia="zh-CN"/>
        </w:rPr>
      </w:pPr>
    </w:p>
    <w:p w:rsidR="00AC4E2F" w:rsidRDefault="002A38EB">
      <w:pPr>
        <w:pStyle w:val="a3"/>
        <w:spacing w:before="78" w:line="219" w:lineRule="auto"/>
        <w:ind w:left="501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缴纳</w:t>
      </w:r>
      <w:r>
        <w:rPr>
          <w:spacing w:val="-31"/>
          <w:sz w:val="24"/>
          <w:szCs w:val="24"/>
          <w:lang w:eastAsia="zh-CN"/>
        </w:rPr>
        <w:t xml:space="preserve"> </w:t>
      </w:r>
      <w:r w:rsidR="002B7D24">
        <w:rPr>
          <w:spacing w:val="-3"/>
          <w:sz w:val="24"/>
          <w:szCs w:val="24"/>
          <w:lang w:eastAsia="zh-CN"/>
        </w:rPr>
        <w:t>2026</w:t>
      </w:r>
      <w:r>
        <w:rPr>
          <w:spacing w:val="-49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年研究</w:t>
      </w:r>
      <w:bookmarkStart w:id="0" w:name="_GoBack"/>
      <w:bookmarkEnd w:id="0"/>
      <w:r>
        <w:rPr>
          <w:spacing w:val="-3"/>
          <w:sz w:val="24"/>
          <w:szCs w:val="24"/>
          <w:lang w:eastAsia="zh-CN"/>
        </w:rPr>
        <w:t>生复试费有如下两种渠道，任选其一完成缴费即可：</w:t>
      </w:r>
    </w:p>
    <w:p w:rsidR="00AC4E2F" w:rsidRDefault="002A38EB">
      <w:pPr>
        <w:pStyle w:val="a3"/>
        <w:spacing w:before="196" w:line="220" w:lineRule="auto"/>
        <w:ind w:left="387"/>
        <w:rPr>
          <w:lang w:eastAsia="zh-CN"/>
        </w:rPr>
      </w:pPr>
      <w:r>
        <w:rPr>
          <w:noProof/>
          <w:position w:val="2"/>
          <w:lang w:eastAsia="zh-CN"/>
        </w:rPr>
        <w:drawing>
          <wp:inline distT="0" distB="0" distL="0" distR="0" wp14:anchorId="2DCC814B" wp14:editId="1988E2DB">
            <wp:extent cx="95250" cy="876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755" cy="8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使用手机：</w:t>
      </w:r>
    </w:p>
    <w:p w:rsidR="00AC4E2F" w:rsidRDefault="002A38EB">
      <w:pPr>
        <w:pStyle w:val="a3"/>
        <w:spacing w:before="217" w:line="414" w:lineRule="auto"/>
        <w:ind w:left="383" w:right="7" w:firstLine="417"/>
        <w:rPr>
          <w:lang w:eastAsia="zh-CN"/>
        </w:rPr>
      </w:pPr>
      <w:r>
        <w:rPr>
          <w:spacing w:val="-2"/>
          <w:lang w:eastAsia="zh-CN"/>
        </w:rPr>
        <w:t>使用</w:t>
      </w:r>
      <w:proofErr w:type="gramStart"/>
      <w:r>
        <w:rPr>
          <w:spacing w:val="-2"/>
          <w:lang w:eastAsia="zh-CN"/>
        </w:rPr>
        <w:t>手机微信在</w:t>
      </w:r>
      <w:proofErr w:type="gramEnd"/>
      <w:r>
        <w:rPr>
          <w:spacing w:val="-2"/>
          <w:lang w:eastAsia="zh-CN"/>
        </w:rPr>
        <w:t>西南财经大学财务处</w:t>
      </w:r>
      <w:proofErr w:type="gramStart"/>
      <w:r>
        <w:rPr>
          <w:spacing w:val="-2"/>
          <w:lang w:eastAsia="zh-CN"/>
        </w:rPr>
        <w:t>微信公众号</w:t>
      </w:r>
      <w:proofErr w:type="gramEnd"/>
      <w:r>
        <w:rPr>
          <w:spacing w:val="-2"/>
          <w:lang w:eastAsia="zh-CN"/>
        </w:rPr>
        <w:t>进行缴费。</w:t>
      </w:r>
      <w:r>
        <w:rPr>
          <w:b/>
          <w:bCs/>
          <w:spacing w:val="-2"/>
          <w:lang w:eastAsia="zh-CN"/>
        </w:rPr>
        <w:t>仅</w:t>
      </w:r>
      <w:proofErr w:type="gramStart"/>
      <w:r>
        <w:rPr>
          <w:b/>
          <w:bCs/>
          <w:spacing w:val="-2"/>
          <w:lang w:eastAsia="zh-CN"/>
        </w:rPr>
        <w:t>支持微信支付</w:t>
      </w:r>
      <w:proofErr w:type="gramEnd"/>
      <w:r>
        <w:rPr>
          <w:b/>
          <w:bCs/>
          <w:spacing w:val="-2"/>
          <w:lang w:eastAsia="zh-CN"/>
        </w:rPr>
        <w:t>，无任</w:t>
      </w:r>
      <w:r>
        <w:rPr>
          <w:b/>
          <w:bCs/>
          <w:spacing w:val="-9"/>
          <w:lang w:eastAsia="zh-CN"/>
        </w:rPr>
        <w:t>何手续费。</w:t>
      </w:r>
    </w:p>
    <w:p w:rsidR="00AC4E2F" w:rsidRDefault="00AC4E2F">
      <w:pPr>
        <w:spacing w:line="391" w:lineRule="auto"/>
        <w:rPr>
          <w:lang w:eastAsia="zh-CN"/>
        </w:rPr>
      </w:pPr>
    </w:p>
    <w:p w:rsidR="00AC4E2F" w:rsidRDefault="002A38EB">
      <w:pPr>
        <w:pStyle w:val="a3"/>
        <w:spacing w:before="69" w:line="221" w:lineRule="auto"/>
        <w:ind w:left="387"/>
        <w:rPr>
          <w:lang w:eastAsia="zh-CN"/>
        </w:rPr>
      </w:pPr>
      <w:r>
        <w:rPr>
          <w:noProof/>
          <w:position w:val="2"/>
          <w:lang w:eastAsia="zh-CN"/>
        </w:rPr>
        <w:drawing>
          <wp:inline distT="0" distB="0" distL="0" distR="0" wp14:anchorId="33739F69" wp14:editId="75B74D4B">
            <wp:extent cx="95250" cy="876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755" cy="8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使用电脑：</w:t>
      </w:r>
    </w:p>
    <w:p w:rsidR="00AC4E2F" w:rsidRDefault="002A38EB">
      <w:pPr>
        <w:pStyle w:val="a3"/>
        <w:spacing w:before="217" w:line="221" w:lineRule="auto"/>
        <w:ind w:left="801"/>
        <w:rPr>
          <w:lang w:eastAsia="zh-CN"/>
        </w:rPr>
      </w:pPr>
      <w:r>
        <w:rPr>
          <w:spacing w:val="-1"/>
          <w:lang w:eastAsia="zh-CN"/>
        </w:rPr>
        <w:t>使用电脑登录西南财经大学缴费平台</w:t>
      </w:r>
    </w:p>
    <w:p w:rsidR="00AC4E2F" w:rsidRDefault="002A38EB">
      <w:pPr>
        <w:pStyle w:val="a3"/>
        <w:spacing w:before="218" w:line="413" w:lineRule="auto"/>
        <w:ind w:left="380" w:right="285" w:firstLine="6"/>
        <w:rPr>
          <w:lang w:eastAsia="zh-CN"/>
        </w:rPr>
      </w:pPr>
      <w:r>
        <w:t>（</w:t>
      </w:r>
      <w:hyperlink r:id="rId9" w:history="1">
        <w:r>
          <w:t>http://pay.swufe.edu.cn/payment/</w:t>
        </w:r>
        <w:r>
          <w:rPr>
            <w:spacing w:val="-1"/>
          </w:rPr>
          <w:t>login.jsp</w:t>
        </w:r>
      </w:hyperlink>
      <w:r>
        <w:rPr>
          <w:spacing w:val="-1"/>
        </w:rPr>
        <w:t>）进行缴费。</w:t>
      </w:r>
      <w:r>
        <w:rPr>
          <w:b/>
          <w:bCs/>
          <w:spacing w:val="-1"/>
          <w:lang w:eastAsia="zh-CN"/>
        </w:rPr>
        <w:t>支持支付宝</w:t>
      </w:r>
      <w:proofErr w:type="gramStart"/>
      <w:r>
        <w:rPr>
          <w:b/>
          <w:bCs/>
          <w:spacing w:val="-1"/>
          <w:lang w:eastAsia="zh-CN"/>
        </w:rPr>
        <w:t>和微信支</w:t>
      </w:r>
      <w:r>
        <w:rPr>
          <w:b/>
          <w:bCs/>
          <w:spacing w:val="-6"/>
          <w:lang w:eastAsia="zh-CN"/>
        </w:rPr>
        <w:t>付</w:t>
      </w:r>
      <w:proofErr w:type="gramEnd"/>
      <w:r>
        <w:rPr>
          <w:b/>
          <w:bCs/>
          <w:spacing w:val="-6"/>
          <w:lang w:eastAsia="zh-CN"/>
        </w:rPr>
        <w:t>，无任何手续费。</w:t>
      </w:r>
    </w:p>
    <w:p w:rsidR="00AC4E2F" w:rsidRDefault="00AC4E2F">
      <w:pPr>
        <w:spacing w:line="296" w:lineRule="auto"/>
        <w:rPr>
          <w:lang w:eastAsia="zh-CN"/>
        </w:rPr>
      </w:pPr>
    </w:p>
    <w:p w:rsidR="00AC4E2F" w:rsidRDefault="00AC4E2F">
      <w:pPr>
        <w:spacing w:line="296" w:lineRule="auto"/>
        <w:rPr>
          <w:lang w:eastAsia="zh-CN"/>
        </w:rPr>
      </w:pPr>
    </w:p>
    <w:p w:rsidR="00AC4E2F" w:rsidRDefault="002A38EB">
      <w:pPr>
        <w:spacing w:before="81" w:line="461" w:lineRule="auto"/>
        <w:ind w:left="21" w:right="159" w:firstLine="477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b/>
          <w:bCs/>
          <w:sz w:val="24"/>
          <w:szCs w:val="24"/>
          <w:lang w:eastAsia="zh-CN"/>
        </w:rPr>
        <w:t>缴费完成后第二天</w:t>
      </w:r>
      <w:r>
        <w:rPr>
          <w:rFonts w:ascii="等线" w:eastAsia="等线" w:hAnsi="等线" w:cs="等线"/>
          <w:sz w:val="24"/>
          <w:szCs w:val="24"/>
          <w:lang w:eastAsia="zh-CN"/>
        </w:rPr>
        <w:t>系统会自动开具电子票据并推送至预留的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手机号和电子邮箱</w:t>
      </w:r>
      <w:r>
        <w:rPr>
          <w:rFonts w:ascii="等线" w:eastAsia="等线" w:hAnsi="等线" w:cs="等线"/>
          <w:spacing w:val="-36"/>
          <w:sz w:val="24"/>
          <w:szCs w:val="24"/>
          <w:lang w:eastAsia="zh-CN"/>
        </w:rPr>
        <w:t xml:space="preserve">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。如果没有收到推送也可以自行登录网上缴费平台或者财务处</w:t>
      </w:r>
      <w:proofErr w:type="gramStart"/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微信公众号</w:t>
      </w:r>
      <w:proofErr w:type="gramEnd"/>
      <w:r>
        <w:rPr>
          <w:rFonts w:ascii="等线" w:eastAsia="等线" w:hAnsi="等线" w:cs="等线"/>
          <w:sz w:val="24"/>
          <w:szCs w:val="24"/>
          <w:lang w:eastAsia="zh-CN"/>
        </w:rPr>
        <w:t>查询下载。如果在获取电子票据过程中遇到问题，可以查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看财务处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微信公众号</w:t>
      </w:r>
      <w:proofErr w:type="gramEnd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关于电子票据的说明，链接地址</w:t>
      </w:r>
    </w:p>
    <w:p w:rsidR="00AC4E2F" w:rsidRDefault="002A38EB">
      <w:pPr>
        <w:spacing w:before="1" w:line="212" w:lineRule="auto"/>
        <w:ind w:left="33"/>
        <w:rPr>
          <w:rFonts w:ascii="等线" w:eastAsia="等线" w:hAnsi="等线" w:cs="等线"/>
          <w:sz w:val="24"/>
          <w:szCs w:val="24"/>
        </w:rPr>
      </w:pPr>
      <w:hyperlink r:id="rId10" w:history="1">
        <w:r>
          <w:rPr>
            <w:rFonts w:ascii="等线" w:eastAsia="等线" w:hAnsi="等线" w:cs="等线"/>
            <w:sz w:val="24"/>
            <w:szCs w:val="24"/>
          </w:rPr>
          <w:t>https://mp.weixin.qq.com/s</w:t>
        </w:r>
        <w:r>
          <w:rPr>
            <w:rFonts w:ascii="等线" w:eastAsia="等线" w:hAnsi="等线" w:cs="等线"/>
            <w:spacing w:val="-1"/>
            <w:sz w:val="24"/>
            <w:szCs w:val="24"/>
          </w:rPr>
          <w:t>/UWK4wZG13c8PkahFSI5aJA</w:t>
        </w:r>
      </w:hyperlink>
    </w:p>
    <w:p w:rsidR="00AC4E2F" w:rsidRDefault="00AC4E2F">
      <w:pPr>
        <w:spacing w:line="253" w:lineRule="auto"/>
      </w:pPr>
    </w:p>
    <w:p w:rsidR="00AC4E2F" w:rsidRDefault="002A38EB">
      <w:pPr>
        <w:spacing w:before="82" w:line="225" w:lineRule="auto"/>
        <w:ind w:left="504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若您在缴费过程中遇到账号登录、费用问题，请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联系您</w:t>
      </w:r>
      <w:proofErr w:type="gramEnd"/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参加复试的学院。</w:t>
      </w:r>
    </w:p>
    <w:p w:rsidR="00AC4E2F" w:rsidRDefault="002A38EB">
      <w:pPr>
        <w:spacing w:before="319" w:line="225" w:lineRule="auto"/>
        <w:ind w:left="504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若发现缴费系统出现问题，请联系财务处电话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 xml:space="preserve"> 028-87092913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告知问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题。</w:t>
      </w:r>
    </w:p>
    <w:p w:rsidR="00AC4E2F" w:rsidRDefault="002A38EB">
      <w:pPr>
        <w:spacing w:before="279" w:line="230" w:lineRule="auto"/>
        <w:ind w:left="521"/>
        <w:outlineLvl w:val="2"/>
        <w:rPr>
          <w:rFonts w:ascii="等线" w:eastAsia="等线" w:hAnsi="等线" w:cs="等线"/>
          <w:sz w:val="31"/>
          <w:szCs w:val="31"/>
          <w:lang w:eastAsia="zh-CN"/>
        </w:rPr>
      </w:pPr>
      <w:r>
        <w:rPr>
          <w:rFonts w:ascii="Wingdings" w:eastAsia="Wingdings" w:hAnsi="Wingdings" w:cs="Wingdings"/>
          <w:spacing w:val="2"/>
          <w:sz w:val="31"/>
          <w:szCs w:val="31"/>
          <w:lang w:eastAsia="zh-CN"/>
        </w:rPr>
        <w:t></w:t>
      </w:r>
      <w:r>
        <w:rPr>
          <w:rFonts w:ascii="Wingdings" w:eastAsia="Wingdings" w:hAnsi="Wingdings" w:cs="Wingdings"/>
          <w:spacing w:val="-120"/>
          <w:sz w:val="31"/>
          <w:szCs w:val="31"/>
          <w:lang w:eastAsia="zh-CN"/>
        </w:rPr>
        <w:t></w:t>
      </w:r>
      <w:r>
        <w:rPr>
          <w:rFonts w:ascii="等线" w:eastAsia="等线" w:hAnsi="等线" w:cs="等线"/>
          <w:b/>
          <w:bCs/>
          <w:spacing w:val="2"/>
          <w:sz w:val="31"/>
          <w:szCs w:val="31"/>
          <w:lang w:eastAsia="zh-CN"/>
        </w:rPr>
        <w:t>使用手机缴费操作方法：</w:t>
      </w:r>
    </w:p>
    <w:p w:rsidR="00AC4E2F" w:rsidRDefault="002A38EB">
      <w:pPr>
        <w:spacing w:before="263" w:line="225" w:lineRule="auto"/>
        <w:ind w:left="926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手机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微信关注</w:t>
      </w:r>
      <w:proofErr w:type="gramEnd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西南财经大学财务处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微信公众号</w:t>
      </w:r>
      <w:proofErr w:type="gramEnd"/>
    </w:p>
    <w:p w:rsidR="00AC4E2F" w:rsidRDefault="00AC4E2F">
      <w:pPr>
        <w:spacing w:line="225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027" w:right="1785" w:bottom="0" w:left="1785" w:header="0" w:footer="0" w:gutter="0"/>
          <w:cols w:space="720"/>
        </w:sectPr>
      </w:pPr>
    </w:p>
    <w:p w:rsidR="00AC4E2F" w:rsidRDefault="002A38EB">
      <w:pPr>
        <w:spacing w:before="74" w:line="3300" w:lineRule="exact"/>
        <w:ind w:firstLine="2697"/>
      </w:pPr>
      <w:r>
        <w:rPr>
          <w:noProof/>
          <w:position w:val="-66"/>
          <w:lang w:eastAsia="zh-CN"/>
        </w:rPr>
        <w:lastRenderedPageBreak/>
        <w:drawing>
          <wp:inline distT="0" distB="0" distL="0" distR="0" wp14:anchorId="141D2166" wp14:editId="3C96EFCA">
            <wp:extent cx="2095500" cy="2095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54" w:line="223" w:lineRule="auto"/>
        <w:ind w:left="263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在界面下方的菜单中选择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“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缴费平台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”-“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其他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账号登录</w:t>
      </w:r>
      <w:r>
        <w:rPr>
          <w:rFonts w:ascii="等线" w:eastAsia="等线" w:hAnsi="等线" w:cs="等线"/>
          <w:spacing w:val="-48"/>
          <w:sz w:val="24"/>
          <w:szCs w:val="24"/>
          <w:lang w:eastAsia="zh-CN"/>
        </w:rPr>
        <w:t xml:space="preserve"> 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”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。</w:t>
      </w:r>
      <w:r>
        <w:rPr>
          <w:rFonts w:ascii="等线" w:eastAsia="等线" w:hAnsi="等线" w:cs="等线"/>
          <w:spacing w:val="-2"/>
          <w:sz w:val="24"/>
          <w:szCs w:val="24"/>
          <w:u w:val="single"/>
          <w:lang w:eastAsia="zh-CN"/>
        </w:rPr>
        <w:t xml:space="preserve">  </w:t>
      </w:r>
    </w:p>
    <w:p w:rsidR="00AC4E2F" w:rsidRDefault="00AC4E2F">
      <w:pPr>
        <w:spacing w:line="254" w:lineRule="auto"/>
        <w:rPr>
          <w:lang w:eastAsia="zh-CN"/>
        </w:rPr>
      </w:pPr>
    </w:p>
    <w:p w:rsidR="00AC4E2F" w:rsidRDefault="002A38EB">
      <w:pPr>
        <w:spacing w:line="3795" w:lineRule="exact"/>
        <w:ind w:firstLine="794"/>
      </w:pPr>
      <w:r>
        <w:rPr>
          <w:noProof/>
          <w:position w:val="-75"/>
          <w:lang w:eastAsia="zh-CN"/>
        </w:rPr>
        <w:drawing>
          <wp:inline distT="0" distB="0" distL="0" distR="0" wp14:anchorId="0579F8E5" wp14:editId="334E1ADF">
            <wp:extent cx="4248150" cy="24091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40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AC4E2F">
      <w:pPr>
        <w:spacing w:line="243" w:lineRule="auto"/>
      </w:pPr>
    </w:p>
    <w:p w:rsidR="00AC4E2F" w:rsidRDefault="002A38EB">
      <w:pPr>
        <w:spacing w:before="81" w:line="440" w:lineRule="auto"/>
        <w:ind w:left="379" w:right="176" w:firstLine="4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b/>
          <w:bCs/>
          <w:sz w:val="24"/>
          <w:szCs w:val="24"/>
          <w:u w:val="single"/>
          <w:lang w:eastAsia="zh-CN"/>
        </w:rPr>
        <w:t>若未显示登陆界面，可能是已经绑定了其他账号。请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点击界面右上角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“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解除绑定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”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后重新登录。</w:t>
      </w:r>
    </w:p>
    <w:p w:rsidR="00AC4E2F" w:rsidRDefault="002A38EB">
      <w:pPr>
        <w:spacing w:line="1907" w:lineRule="exact"/>
        <w:ind w:firstLine="2443"/>
      </w:pPr>
      <w:r>
        <w:rPr>
          <w:noProof/>
          <w:position w:val="-38"/>
          <w:lang w:eastAsia="zh-CN"/>
        </w:rPr>
        <w:drawing>
          <wp:inline distT="0" distB="0" distL="0" distR="0" wp14:anchorId="5669A0E5" wp14:editId="2D4E60C3">
            <wp:extent cx="2388235" cy="12109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8361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AC4E2F">
      <w:pPr>
        <w:spacing w:line="252" w:lineRule="auto"/>
      </w:pPr>
    </w:p>
    <w:p w:rsidR="00AC4E2F" w:rsidRDefault="002A38EB">
      <w:pPr>
        <w:spacing w:before="82" w:line="465" w:lineRule="auto"/>
        <w:ind w:left="384" w:right="12" w:hanging="1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输入用户名、密码登录</w:t>
      </w:r>
      <w:r>
        <w:rPr>
          <w:rFonts w:ascii="等线" w:eastAsia="等线" w:hAnsi="等线" w:cs="等线"/>
          <w:spacing w:val="-35"/>
          <w:sz w:val="24"/>
          <w:szCs w:val="24"/>
          <w:lang w:eastAsia="zh-CN"/>
        </w:rPr>
        <w:t xml:space="preserve">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。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用户名为身份证号，密码为身份证号最后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 xml:space="preserve"> 6 </w:t>
      </w:r>
      <w:r>
        <w:rPr>
          <w:rFonts w:ascii="等线" w:eastAsia="等线" w:hAnsi="等线" w:cs="等线"/>
          <w:b/>
          <w:bCs/>
          <w:spacing w:val="-2"/>
          <w:sz w:val="24"/>
          <w:szCs w:val="24"/>
          <w:u w:val="single"/>
          <w:lang w:eastAsia="zh-CN"/>
        </w:rPr>
        <w:t>位。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首次登录可能需要填写手机号码、电子邮箱及修改默认密码。</w:t>
      </w:r>
    </w:p>
    <w:p w:rsidR="00AC4E2F" w:rsidRDefault="00AC4E2F">
      <w:pPr>
        <w:spacing w:line="465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1785" w:bottom="0" w:left="1785" w:header="0" w:footer="0" w:gutter="0"/>
          <w:cols w:space="720"/>
        </w:sectPr>
      </w:pPr>
    </w:p>
    <w:p w:rsidR="00AC4E2F" w:rsidRDefault="002A38EB">
      <w:pPr>
        <w:spacing w:before="53" w:line="4903" w:lineRule="exact"/>
        <w:ind w:firstLine="2802"/>
      </w:pPr>
      <w:r>
        <w:rPr>
          <w:noProof/>
          <w:position w:val="-98"/>
          <w:lang w:eastAsia="zh-CN"/>
        </w:rPr>
        <w:lastRenderedPageBreak/>
        <w:drawing>
          <wp:inline distT="0" distB="0" distL="0" distR="0" wp14:anchorId="32E2DE13" wp14:editId="446E5273">
            <wp:extent cx="2304415" cy="31134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4796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33" w:line="225" w:lineRule="auto"/>
        <w:ind w:left="25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575DCD8F" wp14:editId="44A3C13D">
            <wp:simplePos x="0" y="0"/>
            <wp:positionH relativeFrom="column">
              <wp:posOffset>2485390</wp:posOffset>
            </wp:positionH>
            <wp:positionV relativeFrom="paragraph">
              <wp:posOffset>436245</wp:posOffset>
            </wp:positionV>
            <wp:extent cx="1804035" cy="311467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4034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选择费用项进行缴费，缴费完成即可。</w:t>
      </w:r>
    </w:p>
    <w:p w:rsidR="00AC4E2F" w:rsidRDefault="002A38EB">
      <w:pPr>
        <w:spacing w:before="151" w:line="4948" w:lineRule="exact"/>
        <w:ind w:firstLine="854"/>
      </w:pPr>
      <w:r>
        <w:rPr>
          <w:noProof/>
          <w:position w:val="-98"/>
          <w:lang w:eastAsia="zh-CN"/>
        </w:rPr>
        <w:drawing>
          <wp:inline distT="0" distB="0" distL="0" distR="0" wp14:anchorId="59391647" wp14:editId="7E1888D1">
            <wp:extent cx="1820545" cy="31419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314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AC4E2F">
      <w:pPr>
        <w:spacing w:line="343" w:lineRule="auto"/>
      </w:pPr>
    </w:p>
    <w:p w:rsidR="00AC4E2F" w:rsidRDefault="00AC4E2F">
      <w:pPr>
        <w:spacing w:line="343" w:lineRule="auto"/>
      </w:pPr>
    </w:p>
    <w:p w:rsidR="00AC4E2F" w:rsidRDefault="002A38EB">
      <w:pPr>
        <w:spacing w:before="105" w:line="230" w:lineRule="auto"/>
        <w:ind w:left="521"/>
        <w:outlineLvl w:val="2"/>
        <w:rPr>
          <w:rFonts w:ascii="等线" w:eastAsia="等线" w:hAnsi="等线" w:cs="等线"/>
          <w:sz w:val="31"/>
          <w:szCs w:val="31"/>
          <w:lang w:eastAsia="zh-CN"/>
        </w:rPr>
      </w:pPr>
      <w:r>
        <w:rPr>
          <w:rFonts w:ascii="Wingdings" w:eastAsia="Wingdings" w:hAnsi="Wingdings" w:cs="Wingdings"/>
          <w:spacing w:val="2"/>
          <w:sz w:val="31"/>
          <w:szCs w:val="31"/>
          <w:lang w:eastAsia="zh-CN"/>
        </w:rPr>
        <w:t></w:t>
      </w:r>
      <w:r>
        <w:rPr>
          <w:rFonts w:ascii="Wingdings" w:eastAsia="Wingdings" w:hAnsi="Wingdings" w:cs="Wingdings"/>
          <w:spacing w:val="-120"/>
          <w:sz w:val="31"/>
          <w:szCs w:val="31"/>
          <w:lang w:eastAsia="zh-CN"/>
        </w:rPr>
        <w:t></w:t>
      </w:r>
      <w:r>
        <w:rPr>
          <w:rFonts w:ascii="等线" w:eastAsia="等线" w:hAnsi="等线" w:cs="等线"/>
          <w:b/>
          <w:bCs/>
          <w:spacing w:val="2"/>
          <w:sz w:val="31"/>
          <w:szCs w:val="31"/>
          <w:lang w:eastAsia="zh-CN"/>
        </w:rPr>
        <w:t>使用电脑缴费操作方法：</w:t>
      </w:r>
    </w:p>
    <w:p w:rsidR="00AC4E2F" w:rsidRDefault="002A38EB">
      <w:pPr>
        <w:spacing w:before="261" w:line="225" w:lineRule="auto"/>
        <w:ind w:left="440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使用网页浏览器打开西南财经大学缴费平台</w:t>
      </w:r>
    </w:p>
    <w:p w:rsidR="00AC4E2F" w:rsidRDefault="002A38EB">
      <w:pPr>
        <w:spacing w:before="319" w:line="459" w:lineRule="auto"/>
        <w:ind w:left="444" w:right="67" w:firstLine="36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3"/>
          <w:sz w:val="24"/>
          <w:szCs w:val="24"/>
        </w:rPr>
        <w:t>（</w:t>
      </w:r>
      <w:hyperlink r:id="rId17" w:history="1">
        <w:r>
          <w:rPr>
            <w:rFonts w:ascii="等线" w:eastAsia="等线" w:hAnsi="等线" w:cs="等线"/>
            <w:spacing w:val="-3"/>
            <w:sz w:val="24"/>
            <w:szCs w:val="24"/>
          </w:rPr>
          <w:t>http://pay.swufe.edu.cn/payment/login.jsp</w:t>
        </w:r>
      </w:hyperlink>
      <w:r>
        <w:rPr>
          <w:rFonts w:ascii="等线" w:eastAsia="等线" w:hAnsi="等线" w:cs="等线"/>
          <w:spacing w:val="-3"/>
          <w:sz w:val="24"/>
          <w:szCs w:val="24"/>
        </w:rPr>
        <w:t>）。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或者进入西南财经大学财务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处主页（</w:t>
      </w:r>
      <w:r>
        <w:rPr>
          <w:rFonts w:ascii="等线" w:eastAsia="等线" w:hAnsi="等线" w:cs="等线"/>
          <w:spacing w:val="-26"/>
          <w:sz w:val="24"/>
          <w:szCs w:val="24"/>
          <w:lang w:eastAsia="zh-CN"/>
        </w:rPr>
        <w:t xml:space="preserve"> </w:t>
      </w:r>
      <w:hyperlink r:id="rId18" w:history="1">
        <w:r>
          <w:rPr>
            <w:rFonts w:ascii="等线" w:eastAsia="等线" w:hAnsi="等线" w:cs="等线"/>
            <w:spacing w:val="-1"/>
            <w:sz w:val="24"/>
            <w:szCs w:val="24"/>
            <w:lang w:eastAsia="zh-CN"/>
          </w:rPr>
          <w:t>https://cwc.swufe.edu.cn</w:t>
        </w:r>
      </w:hyperlink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）在页面左侧选择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“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网上缴费入口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”-“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其他</w:t>
      </w:r>
    </w:p>
    <w:p w:rsidR="00AC4E2F" w:rsidRDefault="00AC4E2F">
      <w:pPr>
        <w:spacing w:line="459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1785" w:bottom="0" w:left="1785" w:header="0" w:footer="0" w:gutter="0"/>
          <w:cols w:space="720"/>
        </w:sectPr>
      </w:pPr>
    </w:p>
    <w:p w:rsidR="00AC4E2F" w:rsidRDefault="002A38EB">
      <w:pPr>
        <w:spacing w:before="195" w:line="229" w:lineRule="auto"/>
        <w:ind w:left="443"/>
        <w:rPr>
          <w:rFonts w:ascii="等线" w:eastAsia="等线" w:hAnsi="等线" w:cs="等线"/>
          <w:sz w:val="24"/>
          <w:szCs w:val="24"/>
        </w:rPr>
      </w:pPr>
      <w:proofErr w:type="spellStart"/>
      <w:proofErr w:type="gramStart"/>
      <w:r>
        <w:rPr>
          <w:rFonts w:ascii="等线" w:eastAsia="等线" w:hAnsi="等线" w:cs="等线"/>
          <w:spacing w:val="1"/>
          <w:sz w:val="24"/>
          <w:szCs w:val="24"/>
        </w:rPr>
        <w:lastRenderedPageBreak/>
        <w:t>登录</w:t>
      </w:r>
      <w:proofErr w:type="spellEnd"/>
      <w:r>
        <w:rPr>
          <w:rFonts w:ascii="等线" w:eastAsia="等线" w:hAnsi="等线" w:cs="等线"/>
          <w:spacing w:val="-49"/>
          <w:sz w:val="24"/>
          <w:szCs w:val="24"/>
        </w:rPr>
        <w:t xml:space="preserve"> </w:t>
      </w:r>
      <w:r>
        <w:rPr>
          <w:rFonts w:ascii="等线" w:eastAsia="等线" w:hAnsi="等线" w:cs="等线"/>
          <w:spacing w:val="1"/>
          <w:sz w:val="24"/>
          <w:szCs w:val="24"/>
        </w:rPr>
        <w:t>”</w:t>
      </w:r>
      <w:proofErr w:type="gramEnd"/>
      <w:r>
        <w:rPr>
          <w:rFonts w:ascii="等线" w:eastAsia="等线" w:hAnsi="等线" w:cs="等线"/>
          <w:spacing w:val="1"/>
          <w:sz w:val="24"/>
          <w:szCs w:val="24"/>
        </w:rPr>
        <w:t>。</w:t>
      </w:r>
    </w:p>
    <w:p w:rsidR="00AC4E2F" w:rsidRDefault="00AC4E2F">
      <w:pPr>
        <w:spacing w:line="259" w:lineRule="auto"/>
      </w:pPr>
    </w:p>
    <w:p w:rsidR="00AC4E2F" w:rsidRDefault="002A38EB">
      <w:pPr>
        <w:spacing w:line="7523" w:lineRule="exact"/>
        <w:ind w:firstLine="434"/>
      </w:pPr>
      <w:r>
        <w:rPr>
          <w:noProof/>
          <w:position w:val="-150"/>
          <w:lang w:eastAsia="zh-CN"/>
        </w:rPr>
        <w:drawing>
          <wp:inline distT="0" distB="0" distL="0" distR="0" wp14:anchorId="0E45B0C4" wp14:editId="229B05D4">
            <wp:extent cx="5273675" cy="47764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477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AC4E2F">
      <w:pPr>
        <w:spacing w:line="247" w:lineRule="auto"/>
      </w:pPr>
    </w:p>
    <w:p w:rsidR="00AC4E2F" w:rsidRDefault="002A38EB">
      <w:pPr>
        <w:spacing w:before="81" w:line="466" w:lineRule="auto"/>
        <w:ind w:left="388" w:right="1178" w:firstLine="478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建议使用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 xml:space="preserve"> Chrome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核心的浏览器以保证最好的兼容性，推荐使用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 xml:space="preserve">Chrome 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浏览器、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 xml:space="preserve">360 </w:t>
      </w:r>
      <w:proofErr w:type="gramStart"/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极</w:t>
      </w:r>
      <w:proofErr w:type="gramEnd"/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速浏览器、百分浏览器等。</w:t>
      </w:r>
    </w:p>
    <w:p w:rsidR="00AC4E2F" w:rsidRDefault="00AC4E2F">
      <w:pPr>
        <w:spacing w:line="466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1380" w:bottom="0" w:left="1785" w:header="0" w:footer="0" w:gutter="0"/>
          <w:cols w:space="720"/>
        </w:sectPr>
      </w:pPr>
    </w:p>
    <w:p w:rsidR="00AC4E2F" w:rsidRDefault="002A38EB">
      <w:pPr>
        <w:spacing w:before="158" w:line="5927" w:lineRule="exact"/>
        <w:ind w:firstLine="374"/>
      </w:pPr>
      <w:r>
        <w:rPr>
          <w:noProof/>
          <w:position w:val="-118"/>
          <w:lang w:eastAsia="zh-CN"/>
        </w:rPr>
        <w:lastRenderedPageBreak/>
        <w:drawing>
          <wp:inline distT="0" distB="0" distL="0" distR="0" wp14:anchorId="303B5974" wp14:editId="6FE37CE5">
            <wp:extent cx="5273675" cy="376301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37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AC4E2F">
      <w:pPr>
        <w:spacing w:line="268" w:lineRule="auto"/>
      </w:pPr>
    </w:p>
    <w:p w:rsidR="00AC4E2F" w:rsidRDefault="002A38EB">
      <w:pPr>
        <w:spacing w:before="81" w:line="224" w:lineRule="auto"/>
        <w:ind w:left="872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1.</w:t>
      </w:r>
      <w:r>
        <w:rPr>
          <w:rFonts w:ascii="等线" w:eastAsia="等线" w:hAnsi="等线" w:cs="等线"/>
          <w:spacing w:val="19"/>
          <w:sz w:val="24"/>
          <w:szCs w:val="24"/>
          <w:lang w:eastAsia="zh-CN"/>
        </w:rPr>
        <w:t xml:space="preserve">  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输入用户名、密码和验证码，点击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“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登录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”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按钮。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用户名为身份证</w:t>
      </w:r>
    </w:p>
    <w:p w:rsidR="00AC4E2F" w:rsidRDefault="002A38EB">
      <w:pPr>
        <w:spacing w:before="320" w:line="343" w:lineRule="auto"/>
        <w:ind w:left="382" w:right="370" w:firstLine="6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号，密码为身份证号最后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 xml:space="preserve"> 6 </w:t>
      </w:r>
      <w:r>
        <w:rPr>
          <w:rFonts w:ascii="等线" w:eastAsia="等线" w:hAnsi="等线" w:cs="等线"/>
          <w:b/>
          <w:bCs/>
          <w:spacing w:val="-1"/>
          <w:sz w:val="24"/>
          <w:szCs w:val="24"/>
          <w:u w:val="single"/>
          <w:lang w:eastAsia="zh-CN"/>
        </w:rPr>
        <w:t>位。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首次登录可能需要填写手机号码、电子邮箱</w:t>
      </w:r>
      <w:r>
        <w:rPr>
          <w:rFonts w:ascii="等线" w:eastAsia="等线" w:hAnsi="等线" w:cs="等线"/>
          <w:spacing w:val="-5"/>
          <w:sz w:val="24"/>
          <w:szCs w:val="24"/>
          <w:lang w:eastAsia="zh-CN"/>
        </w:rPr>
        <w:t>及修改默认密码。</w:t>
      </w:r>
    </w:p>
    <w:p w:rsidR="00AC4E2F" w:rsidRDefault="002A38EB">
      <w:pPr>
        <w:spacing w:before="320" w:line="342" w:lineRule="auto"/>
        <w:ind w:left="383" w:right="444" w:firstLine="484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2.</w:t>
      </w:r>
      <w:r>
        <w:rPr>
          <w:rFonts w:ascii="等线" w:eastAsia="等线" w:hAnsi="等线" w:cs="等线"/>
          <w:spacing w:val="20"/>
          <w:sz w:val="24"/>
          <w:szCs w:val="24"/>
          <w:lang w:eastAsia="zh-CN"/>
        </w:rPr>
        <w:t xml:space="preserve">  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成功登录系统后，将会进入缴费信息界面。当前可以缴纳的费用项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在费用项列表中列出，请仔细核对费用项及金额。</w:t>
      </w:r>
    </w:p>
    <w:p w:rsidR="00AC4E2F" w:rsidRDefault="00AC4E2F">
      <w:pPr>
        <w:spacing w:line="342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1440" w:bottom="0" w:left="1785" w:header="0" w:footer="0" w:gutter="0"/>
          <w:cols w:space="720"/>
        </w:sectPr>
      </w:pPr>
    </w:p>
    <w:p w:rsidR="00AC4E2F" w:rsidRDefault="002A38EB">
      <w:pPr>
        <w:spacing w:before="62" w:line="4573" w:lineRule="exact"/>
        <w:ind w:firstLine="854"/>
      </w:pPr>
      <w:r>
        <w:rPr>
          <w:noProof/>
          <w:position w:val="-91"/>
          <w:lang w:eastAsia="zh-CN"/>
        </w:rPr>
        <w:lastRenderedPageBreak/>
        <w:drawing>
          <wp:inline distT="0" distB="0" distL="0" distR="0" wp14:anchorId="053B6185" wp14:editId="5218D640">
            <wp:extent cx="5273675" cy="290385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42" w:line="402" w:lineRule="auto"/>
        <w:ind w:left="387" w:right="925" w:firstLine="476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3.</w:t>
      </w:r>
      <w:r>
        <w:rPr>
          <w:rFonts w:ascii="等线" w:eastAsia="等线" w:hAnsi="等线" w:cs="等线"/>
          <w:spacing w:val="21"/>
          <w:sz w:val="24"/>
          <w:szCs w:val="24"/>
          <w:lang w:eastAsia="zh-CN"/>
        </w:rPr>
        <w:t xml:space="preserve">   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核对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好费用项</w:t>
      </w:r>
      <w:proofErr w:type="gramEnd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及金额后，</w:t>
      </w:r>
      <w:proofErr w:type="gramStart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勾选需要</w:t>
      </w:r>
      <w:proofErr w:type="gramEnd"/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缴纳的费用项。此时页面下方将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显示本次需要缴纳费用的总金额。</w:t>
      </w:r>
    </w:p>
    <w:p w:rsidR="00AC4E2F" w:rsidRDefault="002A38EB">
      <w:pPr>
        <w:spacing w:line="3050" w:lineRule="exact"/>
        <w:ind w:firstLine="854"/>
      </w:pPr>
      <w:r>
        <w:rPr>
          <w:noProof/>
          <w:position w:val="-61"/>
          <w:lang w:eastAsia="zh-CN"/>
        </w:rPr>
        <w:drawing>
          <wp:inline distT="0" distB="0" distL="0" distR="0" wp14:anchorId="1DE0322A" wp14:editId="3CF131BA">
            <wp:extent cx="5273675" cy="19367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28" w:line="225" w:lineRule="auto"/>
        <w:ind w:left="859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4.</w:t>
      </w:r>
      <w:r>
        <w:rPr>
          <w:rFonts w:ascii="等线" w:eastAsia="等线" w:hAnsi="等线" w:cs="等线"/>
          <w:spacing w:val="21"/>
          <w:sz w:val="24"/>
          <w:szCs w:val="24"/>
          <w:lang w:eastAsia="zh-CN"/>
        </w:rPr>
        <w:t xml:space="preserve">   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确认无误后，点击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“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支付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”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按钮，会弹出信息确认窗口。</w:t>
      </w:r>
    </w:p>
    <w:p w:rsidR="00AC4E2F" w:rsidRDefault="002A38EB">
      <w:pPr>
        <w:spacing w:before="190" w:line="2985" w:lineRule="exact"/>
        <w:ind w:firstLine="794"/>
      </w:pPr>
      <w:r>
        <w:rPr>
          <w:noProof/>
          <w:position w:val="-59"/>
          <w:lang w:eastAsia="zh-CN"/>
        </w:rPr>
        <w:drawing>
          <wp:inline distT="0" distB="0" distL="0" distR="0" wp14:anchorId="0C0D7674" wp14:editId="7B85F75C">
            <wp:extent cx="2038350" cy="18954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64" w:line="225" w:lineRule="auto"/>
        <w:ind w:left="865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点击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“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是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”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按钮，进入缴费方式选择界面，如下图：</w:t>
      </w:r>
    </w:p>
    <w:p w:rsidR="00AC4E2F" w:rsidRDefault="00AC4E2F">
      <w:pPr>
        <w:spacing w:line="225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960" w:bottom="0" w:left="1785" w:header="0" w:footer="0" w:gutter="0"/>
          <w:cols w:space="720"/>
        </w:sectPr>
      </w:pPr>
    </w:p>
    <w:p w:rsidR="00AC4E2F" w:rsidRDefault="002A38EB">
      <w:pPr>
        <w:spacing w:before="195" w:line="416" w:lineRule="auto"/>
        <w:ind w:left="377" w:right="20" w:firstLine="4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z w:val="24"/>
          <w:szCs w:val="24"/>
          <w:lang w:eastAsia="zh-CN"/>
        </w:rPr>
        <w:lastRenderedPageBreak/>
        <w:t>研究生复试缴费默认使用建设银行聚合支付渠道，可以</w:t>
      </w:r>
      <w:proofErr w:type="gramStart"/>
      <w:r>
        <w:rPr>
          <w:rFonts w:ascii="等线" w:eastAsia="等线" w:hAnsi="等线" w:cs="等线"/>
          <w:sz w:val="24"/>
          <w:szCs w:val="24"/>
          <w:lang w:eastAsia="zh-CN"/>
        </w:rPr>
        <w:t>使用微信或者</w:t>
      </w:r>
      <w:proofErr w:type="gramEnd"/>
      <w:r>
        <w:rPr>
          <w:rFonts w:ascii="等线" w:eastAsia="等线" w:hAnsi="等线" w:cs="等线"/>
          <w:sz w:val="24"/>
          <w:szCs w:val="24"/>
          <w:lang w:eastAsia="zh-CN"/>
        </w:rPr>
        <w:t>支付宝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 xml:space="preserve">APP </w:t>
      </w:r>
      <w:proofErr w:type="gramStart"/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扫码完成</w:t>
      </w:r>
      <w:proofErr w:type="gramEnd"/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支付。</w:t>
      </w:r>
    </w:p>
    <w:p w:rsidR="00AC4E2F" w:rsidRDefault="002A38EB">
      <w:pPr>
        <w:spacing w:line="3611" w:lineRule="exact"/>
        <w:ind w:firstLine="807"/>
      </w:pPr>
      <w:r>
        <w:rPr>
          <w:noProof/>
          <w:position w:val="-72"/>
          <w:lang w:eastAsia="zh-CN"/>
        </w:rPr>
        <w:drawing>
          <wp:inline distT="0" distB="0" distL="0" distR="0" wp14:anchorId="5D6F7F9A" wp14:editId="197F2877">
            <wp:extent cx="4495800" cy="229298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157" w:line="2314" w:lineRule="exact"/>
        <w:ind w:firstLine="1720"/>
      </w:pPr>
      <w:r>
        <w:rPr>
          <w:noProof/>
          <w:position w:val="-46"/>
          <w:lang w:eastAsia="zh-CN"/>
        </w:rPr>
        <w:drawing>
          <wp:inline distT="0" distB="0" distL="0" distR="0" wp14:anchorId="3E4017D3" wp14:editId="3BDED524">
            <wp:extent cx="3335655" cy="146939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603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132" w:line="2413" w:lineRule="exact"/>
        <w:ind w:firstLine="627"/>
      </w:pPr>
      <w:r>
        <w:rPr>
          <w:noProof/>
          <w:position w:val="-48"/>
          <w:lang w:eastAsia="zh-CN"/>
        </w:rPr>
        <w:drawing>
          <wp:inline distT="0" distB="0" distL="0" distR="0" wp14:anchorId="6EA39799" wp14:editId="14FBBA67">
            <wp:extent cx="4723130" cy="15316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23257" cy="153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2F" w:rsidRDefault="002A38EB">
      <w:pPr>
        <w:spacing w:before="229" w:line="461" w:lineRule="auto"/>
        <w:ind w:left="385" w:right="85" w:hanging="1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9"/>
          <w:sz w:val="24"/>
          <w:szCs w:val="24"/>
          <w:lang w:eastAsia="zh-CN"/>
        </w:rPr>
        <w:t>注意：如果出现</w:t>
      </w:r>
      <w:proofErr w:type="gramStart"/>
      <w:r>
        <w:rPr>
          <w:rFonts w:ascii="等线" w:eastAsia="等线" w:hAnsi="等线" w:cs="等线"/>
          <w:spacing w:val="-9"/>
          <w:sz w:val="24"/>
          <w:szCs w:val="24"/>
          <w:lang w:eastAsia="zh-CN"/>
        </w:rPr>
        <w:t>二维码残缺</w:t>
      </w:r>
      <w:proofErr w:type="gramEnd"/>
      <w:r>
        <w:rPr>
          <w:rFonts w:ascii="等线" w:eastAsia="等线" w:hAnsi="等线" w:cs="等线"/>
          <w:spacing w:val="-9"/>
          <w:sz w:val="24"/>
          <w:szCs w:val="24"/>
          <w:lang w:eastAsia="zh-CN"/>
        </w:rPr>
        <w:t>、显示错误或者</w:t>
      </w:r>
      <w:proofErr w:type="gramStart"/>
      <w:r>
        <w:rPr>
          <w:rFonts w:ascii="等线" w:eastAsia="等线" w:hAnsi="等线" w:cs="等线"/>
          <w:spacing w:val="-9"/>
          <w:sz w:val="24"/>
          <w:szCs w:val="24"/>
          <w:lang w:eastAsia="zh-CN"/>
        </w:rPr>
        <w:t>微信支付宝无法</w:t>
      </w:r>
      <w:proofErr w:type="gramEnd"/>
      <w:r>
        <w:rPr>
          <w:rFonts w:ascii="等线" w:eastAsia="等线" w:hAnsi="等线" w:cs="等线"/>
          <w:spacing w:val="-9"/>
          <w:sz w:val="24"/>
          <w:szCs w:val="24"/>
          <w:lang w:eastAsia="zh-CN"/>
        </w:rPr>
        <w:t>解码出支付信息，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则是浏览器兼容性问题，请更换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 xml:space="preserve"> Chrome 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核心的浏览器再次尝试。</w:t>
      </w:r>
    </w:p>
    <w:p w:rsidR="00AC4E2F" w:rsidRDefault="002A38EB">
      <w:pPr>
        <w:spacing w:before="2" w:line="460" w:lineRule="auto"/>
        <w:ind w:left="390" w:right="20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z w:val="24"/>
          <w:szCs w:val="24"/>
          <w:lang w:eastAsia="zh-CN"/>
        </w:rPr>
        <w:t>支付成功后，缴费平台会跳转至缴费成功界面，此时可以退出缴费平台。若</w:t>
      </w: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t>支付失败，可以退回至选择缴费渠道界面，再次缴费。</w:t>
      </w:r>
    </w:p>
    <w:p w:rsidR="00AC4E2F" w:rsidRDefault="002A38EB">
      <w:pPr>
        <w:spacing w:before="3" w:line="464" w:lineRule="auto"/>
        <w:ind w:left="380" w:right="41" w:firstLine="1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z w:val="24"/>
          <w:szCs w:val="24"/>
          <w:lang w:eastAsia="zh-CN"/>
        </w:rPr>
        <w:t>注意：上面图片中的缴费信息均以演示为目的而设</w:t>
      </w:r>
      <w:r>
        <w:rPr>
          <w:rFonts w:ascii="等线" w:eastAsia="等线" w:hAnsi="等线" w:cs="等线"/>
          <w:spacing w:val="-1"/>
          <w:sz w:val="24"/>
          <w:szCs w:val="24"/>
          <w:lang w:eastAsia="zh-CN"/>
        </w:rPr>
        <w:t>置的测试数据，并非真实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缴费数据，请以实际缴费金额为准。</w:t>
      </w:r>
    </w:p>
    <w:p w:rsidR="00AC4E2F" w:rsidRDefault="00AC4E2F">
      <w:pPr>
        <w:spacing w:line="464" w:lineRule="auto"/>
        <w:rPr>
          <w:rFonts w:ascii="等线" w:eastAsia="等线" w:hAnsi="等线" w:cs="等线"/>
          <w:sz w:val="24"/>
          <w:szCs w:val="24"/>
          <w:lang w:eastAsia="zh-CN"/>
        </w:rPr>
        <w:sectPr w:rsidR="00AC4E2F">
          <w:pgSz w:w="11907" w:h="16839"/>
          <w:pgMar w:top="1431" w:right="1785" w:bottom="0" w:left="1785" w:header="0" w:footer="0" w:gutter="0"/>
          <w:cols w:space="720"/>
        </w:sectPr>
      </w:pPr>
    </w:p>
    <w:p w:rsidR="00AC4E2F" w:rsidRDefault="002A38EB">
      <w:pPr>
        <w:spacing w:before="196" w:line="448" w:lineRule="auto"/>
        <w:ind w:left="7136" w:right="12" w:hanging="961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2"/>
          <w:sz w:val="24"/>
          <w:szCs w:val="24"/>
          <w:lang w:eastAsia="zh-CN"/>
        </w:rPr>
        <w:lastRenderedPageBreak/>
        <w:t>西南财经大学财务处</w:t>
      </w:r>
      <w:r>
        <w:rPr>
          <w:rFonts w:ascii="等线" w:eastAsia="等线" w:hAnsi="等线" w:cs="等线"/>
          <w:spacing w:val="-3"/>
          <w:sz w:val="24"/>
          <w:szCs w:val="24"/>
          <w:lang w:eastAsia="zh-CN"/>
        </w:rPr>
        <w:t>收费管理科</w:t>
      </w:r>
    </w:p>
    <w:p w:rsidR="00AC4E2F" w:rsidRDefault="002A38EB">
      <w:pPr>
        <w:spacing w:line="341" w:lineRule="exact"/>
        <w:ind w:left="2996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>（</w:t>
      </w:r>
      <w:r w:rsidR="002B7D24"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>2026</w:t>
      </w:r>
      <w:r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 xml:space="preserve"> </w:t>
      </w:r>
      <w:r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>年</w:t>
      </w:r>
      <w:r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 xml:space="preserve">3 </w:t>
      </w:r>
      <w:r>
        <w:rPr>
          <w:rFonts w:ascii="等线" w:eastAsia="等线" w:hAnsi="等线" w:cs="等线"/>
          <w:spacing w:val="-2"/>
          <w:position w:val="3"/>
          <w:sz w:val="24"/>
          <w:szCs w:val="24"/>
          <w:lang w:eastAsia="zh-CN"/>
        </w:rPr>
        <w:t>月，仅适用于研究生复试费网上缴费）</w:t>
      </w:r>
    </w:p>
    <w:sectPr w:rsidR="00AC4E2F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EB" w:rsidRDefault="002A38EB">
      <w:r>
        <w:separator/>
      </w:r>
    </w:p>
  </w:endnote>
  <w:endnote w:type="continuationSeparator" w:id="0">
    <w:p w:rsidR="002A38EB" w:rsidRDefault="002A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EB" w:rsidRDefault="002A38EB">
      <w:r>
        <w:separator/>
      </w:r>
    </w:p>
  </w:footnote>
  <w:footnote w:type="continuationSeparator" w:id="0">
    <w:p w:rsidR="002A38EB" w:rsidRDefault="002A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C4E2F"/>
    <w:rsid w:val="002A38EB"/>
    <w:rsid w:val="002B7D24"/>
    <w:rsid w:val="00AC4E2F"/>
    <w:rsid w:val="1F2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2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B7D2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7D24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2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B7D2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7D2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s://cwc.swufe.edu.cn" TargetMode="External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pay.swufe.edu.cn/payment/login.jsp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https://mp.weixin.qq.com/s/UWK4wZG13c8PkahFSI5aJA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pay.swufe.edu.cn/payment/login.jsp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4170-95DB-4A0B-AE97-D59C7AC0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</Words>
  <Characters>1375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Ma</dc:creator>
  <cp:lastModifiedBy>admina</cp:lastModifiedBy>
  <cp:revision>2</cp:revision>
  <dcterms:created xsi:type="dcterms:W3CDTF">2026-03-17T01:56:00Z</dcterms:created>
  <dcterms:modified xsi:type="dcterms:W3CDTF">2026-03-17T01:56:00Z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2026-03-17T09:51:39Z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DCD534C4AF674DAD8EFC09C99D2E57B3_13</vt:lpwstr>
  </property>
</Properties>
</file>